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CE33" w14:textId="75849814" w:rsidR="00631131" w:rsidRPr="00CB0ECF" w:rsidRDefault="0036234D" w:rsidP="00631131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F96293">
        <w:rPr>
          <w:rFonts w:asciiTheme="minorHAnsi" w:hAnsiTheme="minorHAnsi" w:cstheme="minorHAnsi"/>
          <w:b/>
          <w:sz w:val="22"/>
          <w:szCs w:val="22"/>
        </w:rPr>
        <w:t>5</w:t>
      </w:r>
      <w:r w:rsidR="00C429F9">
        <w:rPr>
          <w:rFonts w:asciiTheme="minorHAnsi" w:hAnsiTheme="minorHAnsi" w:cstheme="minorHAnsi"/>
          <w:b/>
          <w:sz w:val="22"/>
          <w:szCs w:val="22"/>
        </w:rPr>
        <w:t xml:space="preserve"> do S</w:t>
      </w:r>
      <w:r w:rsidR="00631131" w:rsidRPr="00CB0ECF">
        <w:rPr>
          <w:rFonts w:asciiTheme="minorHAnsi" w:hAnsiTheme="minorHAnsi" w:cstheme="minorHAnsi"/>
          <w:b/>
          <w:sz w:val="22"/>
          <w:szCs w:val="22"/>
        </w:rPr>
        <w:t>WZ</w:t>
      </w:r>
    </w:p>
    <w:p w14:paraId="472A7AE6" w14:textId="77777777" w:rsidR="004413A3" w:rsidRDefault="00306EFE" w:rsidP="00306EFE">
      <w:pPr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F5831">
        <w:rPr>
          <w:rFonts w:asciiTheme="minorHAnsi" w:hAnsiTheme="minorHAnsi" w:cstheme="minorHAnsi"/>
          <w:b/>
          <w:sz w:val="24"/>
          <w:szCs w:val="24"/>
        </w:rPr>
        <w:t>OŚWIADCZENIE WYKONAWCY</w:t>
      </w:r>
      <w:r w:rsidR="004413A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F5831">
        <w:rPr>
          <w:rFonts w:asciiTheme="minorHAnsi" w:hAnsiTheme="minorHAnsi" w:cstheme="minorHAnsi"/>
          <w:b/>
          <w:sz w:val="24"/>
          <w:szCs w:val="24"/>
        </w:rPr>
        <w:t xml:space="preserve">O AKTUALNOŚCI INFORMACJI </w:t>
      </w:r>
    </w:p>
    <w:p w14:paraId="5D9A0E44" w14:textId="7ACB1CF1" w:rsidR="00306EFE" w:rsidRPr="002F5831" w:rsidRDefault="00306EFE" w:rsidP="00306EFE">
      <w:pPr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F5831">
        <w:rPr>
          <w:rFonts w:asciiTheme="minorHAnsi" w:hAnsiTheme="minorHAnsi" w:cstheme="minorHAnsi"/>
          <w:b/>
          <w:sz w:val="24"/>
          <w:szCs w:val="24"/>
        </w:rPr>
        <w:t xml:space="preserve">ZAWARTYCH W OŚWIADCZENIU, O KTÓRYM MOWA W ART. 125 UST. 1 USTAWY Z DNIA </w:t>
      </w:r>
      <w:r w:rsidR="00F96293">
        <w:rPr>
          <w:rFonts w:asciiTheme="minorHAnsi" w:hAnsiTheme="minorHAnsi" w:cstheme="minorHAnsi"/>
          <w:b/>
          <w:sz w:val="24"/>
          <w:szCs w:val="24"/>
        </w:rPr>
        <w:br/>
      </w:r>
      <w:r w:rsidRPr="002F5831">
        <w:rPr>
          <w:rFonts w:asciiTheme="minorHAnsi" w:hAnsiTheme="minorHAnsi" w:cstheme="minorHAnsi"/>
          <w:b/>
          <w:sz w:val="24"/>
          <w:szCs w:val="24"/>
        </w:rPr>
        <w:t>11 WRZEŚNIA 2019 R. PRAWO ZAMÓWIEŃ PUBLICZNYCH</w:t>
      </w:r>
    </w:p>
    <w:p w14:paraId="03792697" w14:textId="048324BF" w:rsidR="00631131" w:rsidRDefault="00306EFE" w:rsidP="002F5831">
      <w:pPr>
        <w:spacing w:before="0"/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631131" w:rsidRPr="00CB0ECF">
        <w:rPr>
          <w:rFonts w:asciiTheme="minorHAnsi" w:hAnsiTheme="minorHAnsi" w:cstheme="minorHAnsi"/>
          <w:sz w:val="22"/>
          <w:szCs w:val="22"/>
        </w:rPr>
        <w:t xml:space="preserve">Nr referencyjny nadany w sprawie przez Zamawiającego: </w:t>
      </w:r>
      <w:r w:rsidR="00AA119F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DOZ.</w:t>
      </w:r>
      <w:r w:rsidR="004413A3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260</w:t>
      </w:r>
      <w:r w:rsidR="00AA119F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.</w:t>
      </w:r>
      <w:r w:rsidR="00F96293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3</w:t>
      </w:r>
      <w:r w:rsidR="00EC7F96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.202</w:t>
      </w:r>
      <w:r w:rsidR="004413A3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6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962E99" w14:paraId="79363AB3" w14:textId="77777777" w:rsidTr="00630FB4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67531414" w14:textId="77777777" w:rsidR="00962E99" w:rsidRPr="00135B72" w:rsidRDefault="00962E99" w:rsidP="00630FB4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ZAMAWIAJĄCY</w:t>
            </w:r>
          </w:p>
        </w:tc>
      </w:tr>
      <w:tr w:rsidR="00962E99" w14:paraId="52FC8517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3076D366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</w:t>
            </w:r>
          </w:p>
        </w:tc>
        <w:tc>
          <w:tcPr>
            <w:tcW w:w="6662" w:type="dxa"/>
            <w:vAlign w:val="center"/>
          </w:tcPr>
          <w:p w14:paraId="5998B8F5" w14:textId="77777777" w:rsidR="00962E99" w:rsidRPr="00135B72" w:rsidRDefault="00962E99" w:rsidP="00630FB4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WOJEWÓDZKA STACJA POGOTOWIA RATUNKOWEGO W BYDGOSZCZY</w:t>
            </w:r>
          </w:p>
        </w:tc>
      </w:tr>
      <w:tr w:rsidR="00962E99" w14:paraId="0C6E2444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3C8AA763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2E444740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UL. KS. R. MARKWARTA 7, 85-015 BYDGOSZCZ</w:t>
            </w:r>
          </w:p>
        </w:tc>
      </w:tr>
      <w:tr w:rsidR="00962E99" w14:paraId="356FBFA5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7871F926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47702CB4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554-22-12-161</w:t>
            </w:r>
          </w:p>
        </w:tc>
      </w:tr>
      <w:tr w:rsidR="00962E99" w14:paraId="1EE23594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1B17F702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016BC7F2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001044962</w:t>
            </w:r>
          </w:p>
        </w:tc>
      </w:tr>
      <w:tr w:rsidR="00962E99" w14:paraId="7411D196" w14:textId="77777777" w:rsidTr="00630FB4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672E3E1D" w14:textId="77777777" w:rsidR="00962E99" w:rsidRPr="00135B72" w:rsidRDefault="00962E99" w:rsidP="00630FB4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WYKONAWCA</w:t>
            </w:r>
          </w:p>
        </w:tc>
      </w:tr>
      <w:tr w:rsidR="00962E99" w14:paraId="485D0CC3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6AA250FD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 z oznaczeniem formy prawnej wykonywanej działalności</w:t>
            </w:r>
          </w:p>
        </w:tc>
        <w:tc>
          <w:tcPr>
            <w:tcW w:w="6662" w:type="dxa"/>
            <w:vAlign w:val="center"/>
          </w:tcPr>
          <w:p w14:paraId="7009F085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  <w:tr w:rsidR="00962E99" w14:paraId="325C4FED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34BF64CA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2D8A6BF5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  <w:tr w:rsidR="00962E99" w14:paraId="5B66B470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1A72FA3C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47F6A00B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  <w:tr w:rsidR="00962E99" w14:paraId="1C69B28B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0E2522DA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41B6C9D4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</w:tbl>
    <w:p w14:paraId="7DB46FF0" w14:textId="77777777" w:rsidR="00477B53" w:rsidRDefault="00477B53" w:rsidP="00631131">
      <w:pPr>
        <w:spacing w:before="0"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3D2E2A0" w14:textId="5A57449F" w:rsidR="00631131" w:rsidRDefault="00306EFE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 </w:t>
      </w:r>
      <w:r w:rsidR="00631131" w:rsidRPr="00CB0ECF">
        <w:rPr>
          <w:rFonts w:asciiTheme="minorHAnsi" w:hAnsiTheme="minorHAnsi" w:cstheme="minorHAnsi"/>
          <w:sz w:val="22"/>
          <w:szCs w:val="22"/>
        </w:rPr>
        <w:t xml:space="preserve">potrzeby postępowania o udzielenie zamówienia publicznego </w:t>
      </w:r>
      <w:r w:rsidR="00631131" w:rsidRPr="00CB0ECF">
        <w:rPr>
          <w:rFonts w:asciiTheme="minorHAnsi" w:hAnsiTheme="minorHAnsi" w:cstheme="minorHAnsi"/>
          <w:bCs/>
          <w:iCs/>
          <w:sz w:val="22"/>
          <w:szCs w:val="22"/>
        </w:rPr>
        <w:t>pn.</w:t>
      </w:r>
      <w:r w:rsidR="00631131" w:rsidRPr="00CB0ECF">
        <w:rPr>
          <w:rFonts w:asciiTheme="minorHAnsi" w:hAnsiTheme="minorHAnsi" w:cstheme="minorHAnsi"/>
          <w:sz w:val="22"/>
          <w:szCs w:val="22"/>
        </w:rPr>
        <w:t xml:space="preserve"> </w:t>
      </w:r>
      <w:r w:rsidR="004413A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Sukcesywne dostawy </w:t>
      </w:r>
      <w:r w:rsidR="00F9629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leków na potrzeby</w:t>
      </w:r>
      <w:r w:rsidR="004413A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 Wojewódzkiej Stacji Pogotowia R</w:t>
      </w:r>
      <w:r w:rsidR="00C93CC1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atunkowego w Bydgoszczy</w:t>
      </w:r>
      <w:r w:rsidR="00631131" w:rsidRPr="00834439">
        <w:rPr>
          <w:rFonts w:asciiTheme="minorHAnsi" w:hAnsiTheme="minorHAnsi" w:cstheme="minorHAnsi"/>
          <w:sz w:val="22"/>
          <w:szCs w:val="22"/>
        </w:rPr>
        <w:t>,</w:t>
      </w:r>
      <w:r w:rsidR="00A13F2C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631131" w:rsidRPr="00CB0ECF">
        <w:rPr>
          <w:rFonts w:asciiTheme="minorHAnsi" w:hAnsiTheme="minorHAnsi" w:cstheme="minorHAnsi"/>
          <w:bCs/>
          <w:iCs/>
          <w:sz w:val="22"/>
          <w:szCs w:val="22"/>
        </w:rPr>
        <w:t>oświadczam</w:t>
      </w:r>
      <w:r w:rsidR="00631131">
        <w:rPr>
          <w:rFonts w:asciiTheme="minorHAnsi" w:hAnsiTheme="minorHAnsi" w:cstheme="minorHAnsi"/>
          <w:bCs/>
          <w:iCs/>
          <w:sz w:val="22"/>
          <w:szCs w:val="22"/>
        </w:rPr>
        <w:t>(y)</w:t>
      </w:r>
      <w:r w:rsidR="00631131" w:rsidRPr="00CB0ECF">
        <w:rPr>
          <w:rFonts w:asciiTheme="minorHAnsi" w:hAnsiTheme="minorHAnsi" w:cstheme="minorHAnsi"/>
          <w:bCs/>
          <w:iCs/>
          <w:sz w:val="22"/>
          <w:szCs w:val="22"/>
        </w:rPr>
        <w:t>, co następuje:</w:t>
      </w:r>
    </w:p>
    <w:p w14:paraId="582B6375" w14:textId="13936FD3" w:rsidR="00962E99" w:rsidRDefault="00962E99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2CE2F8D" w14:textId="77777777" w:rsidR="002F5831" w:rsidRDefault="001C5AF6" w:rsidP="00476719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8F127F">
        <w:rPr>
          <w:rFonts w:asciiTheme="minorHAnsi" w:hAnsiTheme="minorHAnsi" w:cstheme="minorHAnsi"/>
          <w:sz w:val="22"/>
          <w:szCs w:val="22"/>
        </w:rPr>
        <w:t>świadczamy, że wszystkie informacje zawarte w oświadczeniu, o którym mowa w art. 125 ust. 1 ustawy Pzp w zakresie podstaw wykluczenia z postępowania wskazanych przez Zamawiającego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br/>
        <w:t>o których mowa</w:t>
      </w:r>
      <w:r w:rsidR="00016EFB">
        <w:rPr>
          <w:rFonts w:asciiTheme="minorHAnsi" w:hAnsiTheme="minorHAnsi" w:cstheme="minorHAnsi"/>
          <w:sz w:val="22"/>
          <w:szCs w:val="22"/>
        </w:rPr>
        <w:t xml:space="preserve"> </w:t>
      </w:r>
      <w:r w:rsidRPr="00016EFB">
        <w:rPr>
          <w:rFonts w:asciiTheme="minorHAnsi" w:hAnsiTheme="minorHAnsi" w:cstheme="minorHAnsi"/>
          <w:sz w:val="22"/>
          <w:szCs w:val="22"/>
        </w:rPr>
        <w:t>w</w:t>
      </w:r>
      <w:r w:rsidR="002F5831">
        <w:rPr>
          <w:rFonts w:asciiTheme="minorHAnsi" w:hAnsiTheme="minorHAnsi" w:cstheme="minorHAnsi"/>
          <w:sz w:val="22"/>
          <w:szCs w:val="22"/>
        </w:rPr>
        <w:t>:</w:t>
      </w:r>
    </w:p>
    <w:p w14:paraId="1098BB35" w14:textId="77777777" w:rsidR="002F5831" w:rsidRPr="002F5831" w:rsidRDefault="002F5831" w:rsidP="002F5831">
      <w:pPr>
        <w:pStyle w:val="Akapitzlist"/>
        <w:numPr>
          <w:ilvl w:val="0"/>
          <w:numId w:val="4"/>
        </w:numPr>
        <w:tabs>
          <w:tab w:val="left" w:pos="201"/>
        </w:tabs>
        <w:spacing w:after="0" w:line="240" w:lineRule="auto"/>
        <w:ind w:left="851" w:hanging="425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art. 108 ust. 1 pkt 3 ustawy,</w:t>
      </w:r>
    </w:p>
    <w:p w14:paraId="638BE323" w14:textId="461821ED" w:rsidR="002F5831" w:rsidRPr="002F5831" w:rsidRDefault="002F5831" w:rsidP="002F5831">
      <w:pPr>
        <w:pStyle w:val="Akapitzlist"/>
        <w:numPr>
          <w:ilvl w:val="0"/>
          <w:numId w:val="4"/>
        </w:numPr>
        <w:tabs>
          <w:tab w:val="left" w:pos="201"/>
        </w:tabs>
        <w:spacing w:after="0" w:line="240" w:lineRule="auto"/>
        <w:ind w:left="851" w:hanging="425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art. 108 ust. 1 pkt 4 </w:t>
      </w:r>
      <w:r w:rsidR="001C5AF6" w:rsidRPr="002F5831">
        <w:rPr>
          <w:rFonts w:asciiTheme="minorHAnsi" w:hAnsiTheme="minorHAnsi" w:cstheme="minorHAnsi"/>
          <w:sz w:val="22"/>
          <w:szCs w:val="22"/>
        </w:rPr>
        <w:t>ustawy, dotyczących orzeczenia zakazu ubiegania się o zamówienie publiczne tytułem środka zapobiegawczego</w:t>
      </w:r>
      <w:r w:rsidRPr="002F5831">
        <w:rPr>
          <w:rFonts w:asciiTheme="minorHAnsi" w:hAnsiTheme="minorHAnsi" w:cstheme="minorHAnsi"/>
          <w:sz w:val="22"/>
          <w:szCs w:val="22"/>
        </w:rPr>
        <w:t>,</w:t>
      </w:r>
    </w:p>
    <w:p w14:paraId="47C0AF76" w14:textId="2A4C974D" w:rsidR="002F5831" w:rsidRPr="002F5831" w:rsidRDefault="002F5831" w:rsidP="002F5831">
      <w:pPr>
        <w:pStyle w:val="Akapitzlist"/>
        <w:numPr>
          <w:ilvl w:val="0"/>
          <w:numId w:val="4"/>
        </w:numPr>
        <w:tabs>
          <w:tab w:val="left" w:pos="201"/>
        </w:tabs>
        <w:spacing w:after="0" w:line="240" w:lineRule="auto"/>
        <w:ind w:left="851" w:hanging="425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72094EB2" w14:textId="0FD127A0" w:rsidR="002F5831" w:rsidRPr="002F5831" w:rsidRDefault="002F5831" w:rsidP="002F5831">
      <w:pPr>
        <w:pStyle w:val="Akapitzlist"/>
        <w:numPr>
          <w:ilvl w:val="0"/>
          <w:numId w:val="4"/>
        </w:numPr>
        <w:tabs>
          <w:tab w:val="left" w:pos="201"/>
        </w:tabs>
        <w:spacing w:after="0" w:line="240" w:lineRule="auto"/>
        <w:ind w:left="851" w:hanging="425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752F19F6" w14:textId="42BB6FA5" w:rsidR="002F5831" w:rsidRPr="00F96293" w:rsidRDefault="002F5831" w:rsidP="00F96293">
      <w:pPr>
        <w:pStyle w:val="Akapitzlist"/>
        <w:numPr>
          <w:ilvl w:val="0"/>
          <w:numId w:val="4"/>
        </w:numPr>
        <w:tabs>
          <w:tab w:val="left" w:pos="201"/>
        </w:tabs>
        <w:spacing w:after="0" w:line="240" w:lineRule="auto"/>
        <w:ind w:left="851" w:hanging="425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art. 109 ust. 1 pkt 1 ustawy, odnośnie do naruszenia obowiązków dotyczących płatności podatków i opłat lokalnych, o których mowa w ustawie z dnia 12 stycznia 1991 r. o podatkach i opłatach lokalnych (Dz. U. z 2019 r. poz. 1170)</w:t>
      </w:r>
    </w:p>
    <w:p w14:paraId="4EFC2F53" w14:textId="2B03F724" w:rsidR="00FC5706" w:rsidRPr="002F5831" w:rsidRDefault="001C5AF6" w:rsidP="002F5831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F5831">
        <w:rPr>
          <w:rFonts w:asciiTheme="minorHAnsi" w:hAnsiTheme="minorHAnsi" w:cstheme="minorHAnsi"/>
          <w:b/>
          <w:bCs/>
          <w:sz w:val="22"/>
          <w:szCs w:val="22"/>
          <w:u w:val="single"/>
        </w:rPr>
        <w:t>są nadal aktualne.</w:t>
      </w:r>
    </w:p>
    <w:p w14:paraId="04C78CAC" w14:textId="77777777" w:rsidR="00476719" w:rsidRDefault="00476719" w:rsidP="00476719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7A013B8" w14:textId="77777777" w:rsidR="00476719" w:rsidRPr="00476719" w:rsidRDefault="00476719" w:rsidP="00476719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D0C9CB" w14:textId="77777777" w:rsidR="00631131" w:rsidRDefault="00631131" w:rsidP="00631131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94CEEA" w14:textId="77777777" w:rsidR="00631131" w:rsidRPr="00CB0ECF" w:rsidRDefault="00631131" w:rsidP="0063113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D2CA10" w14:textId="1497DAD6" w:rsidR="00631131" w:rsidRPr="00F96293" w:rsidRDefault="00631131" w:rsidP="00631131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F96293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  <w:r w:rsidRPr="00F96293">
        <w:rPr>
          <w:rFonts w:asciiTheme="minorHAnsi" w:hAnsiTheme="minorHAnsi" w:cstheme="minorHAnsi"/>
          <w:sz w:val="22"/>
          <w:szCs w:val="22"/>
        </w:rPr>
        <w:tab/>
      </w:r>
      <w:r w:rsidRPr="00F96293">
        <w:rPr>
          <w:rFonts w:asciiTheme="minorHAnsi" w:hAnsiTheme="minorHAnsi" w:cstheme="minorHAnsi"/>
          <w:sz w:val="22"/>
          <w:szCs w:val="22"/>
        </w:rPr>
        <w:tab/>
      </w:r>
      <w:r w:rsidRPr="00F96293">
        <w:rPr>
          <w:rFonts w:asciiTheme="minorHAnsi" w:hAnsiTheme="minorHAnsi" w:cstheme="minorHAnsi"/>
          <w:sz w:val="22"/>
          <w:szCs w:val="22"/>
        </w:rPr>
        <w:tab/>
      </w:r>
      <w:r w:rsidRPr="00F96293">
        <w:rPr>
          <w:rFonts w:asciiTheme="minorHAnsi" w:hAnsiTheme="minorHAnsi" w:cstheme="minorHAnsi"/>
          <w:sz w:val="22"/>
          <w:szCs w:val="22"/>
        </w:rPr>
        <w:tab/>
        <w:t xml:space="preserve">                                 …………………………………………………………..</w:t>
      </w:r>
    </w:p>
    <w:p w14:paraId="6D9EA698" w14:textId="07D2E49C" w:rsidR="00631131" w:rsidRPr="00BA2728" w:rsidRDefault="00631131" w:rsidP="00631131">
      <w:pPr>
        <w:spacing w:before="0" w:after="0" w:line="240" w:lineRule="auto"/>
        <w:ind w:left="1" w:hanging="1"/>
        <w:rPr>
          <w:rFonts w:asciiTheme="minorHAnsi" w:hAnsiTheme="minorHAnsi" w:cstheme="minorHAnsi"/>
          <w:i/>
        </w:rPr>
      </w:pPr>
      <w:r w:rsidRPr="00BA2728">
        <w:rPr>
          <w:rFonts w:asciiTheme="minorHAnsi" w:hAnsiTheme="minorHAnsi" w:cstheme="minorHAnsi"/>
        </w:rPr>
        <w:t xml:space="preserve">          </w:t>
      </w:r>
      <w:r w:rsidR="00306EFE" w:rsidRPr="00BA2728">
        <w:rPr>
          <w:rFonts w:asciiTheme="minorHAnsi" w:hAnsiTheme="minorHAnsi" w:cstheme="minorHAnsi"/>
          <w:i/>
        </w:rPr>
        <w:t>miejscowość i</w:t>
      </w:r>
      <w:r w:rsidRPr="00BA2728">
        <w:rPr>
          <w:rFonts w:asciiTheme="minorHAnsi" w:hAnsiTheme="minorHAnsi" w:cstheme="minorHAnsi"/>
          <w:i/>
        </w:rPr>
        <w:t xml:space="preserve"> data</w:t>
      </w:r>
      <w:r w:rsidRPr="00BA2728">
        <w:rPr>
          <w:rFonts w:asciiTheme="minorHAnsi" w:hAnsiTheme="minorHAnsi" w:cstheme="minorHAnsi"/>
          <w:i/>
        </w:rPr>
        <w:tab/>
        <w:t xml:space="preserve">                                                                    </w:t>
      </w:r>
      <w:r>
        <w:rPr>
          <w:rFonts w:asciiTheme="minorHAnsi" w:hAnsiTheme="minorHAnsi" w:cstheme="minorHAnsi"/>
          <w:i/>
        </w:rPr>
        <w:t xml:space="preserve">             </w:t>
      </w:r>
      <w:r w:rsidRPr="00BA2728">
        <w:rPr>
          <w:rFonts w:asciiTheme="minorHAnsi" w:hAnsiTheme="minorHAnsi" w:cstheme="minorHAnsi"/>
          <w:i/>
        </w:rPr>
        <w:t xml:space="preserve"> podpis i pieczęć osoby uprawnionej </w:t>
      </w:r>
    </w:p>
    <w:p w14:paraId="412BD315" w14:textId="3D0E2E43" w:rsidR="004C5CAF" w:rsidRPr="002F5831" w:rsidRDefault="00631131" w:rsidP="002F5831">
      <w:pPr>
        <w:spacing w:before="0" w:after="0" w:line="240" w:lineRule="auto"/>
        <w:rPr>
          <w:rFonts w:asciiTheme="minorHAnsi" w:hAnsiTheme="minorHAnsi" w:cstheme="minorHAnsi"/>
          <w:i/>
        </w:rPr>
      </w:pPr>
      <w:r w:rsidRPr="00BA2728">
        <w:rPr>
          <w:rFonts w:asciiTheme="minorHAnsi" w:hAnsiTheme="minorHAnsi" w:cstheme="minorHAnsi"/>
          <w:i/>
        </w:rPr>
        <w:t xml:space="preserve">                                                                       </w:t>
      </w:r>
      <w:r w:rsidRPr="00BA2728">
        <w:rPr>
          <w:rFonts w:asciiTheme="minorHAnsi" w:hAnsiTheme="minorHAnsi" w:cstheme="minorHAnsi"/>
          <w:i/>
        </w:rPr>
        <w:tab/>
      </w:r>
      <w:r w:rsidRPr="00BA2728">
        <w:rPr>
          <w:rFonts w:asciiTheme="minorHAnsi" w:hAnsiTheme="minorHAnsi" w:cstheme="minorHAnsi"/>
          <w:i/>
        </w:rPr>
        <w:tab/>
        <w:t xml:space="preserve"> </w:t>
      </w:r>
      <w:r w:rsidRPr="00BA2728">
        <w:rPr>
          <w:rFonts w:asciiTheme="minorHAnsi" w:hAnsiTheme="minorHAnsi" w:cstheme="minorHAnsi"/>
          <w:i/>
        </w:rPr>
        <w:tab/>
        <w:t xml:space="preserve">                                      </w:t>
      </w:r>
      <w:r>
        <w:rPr>
          <w:rFonts w:asciiTheme="minorHAnsi" w:hAnsiTheme="minorHAnsi" w:cstheme="minorHAnsi"/>
          <w:i/>
        </w:rPr>
        <w:t xml:space="preserve">             </w:t>
      </w:r>
      <w:r w:rsidRPr="00BA2728">
        <w:rPr>
          <w:rFonts w:asciiTheme="minorHAnsi" w:hAnsiTheme="minorHAnsi" w:cstheme="minorHAnsi"/>
          <w:i/>
        </w:rPr>
        <w:t>do reprezentowania Wykonawcy</w:t>
      </w:r>
    </w:p>
    <w:sectPr w:rsidR="004C5CAF" w:rsidRPr="002F58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316C" w14:textId="77777777" w:rsidR="00665CB9" w:rsidRDefault="00665CB9" w:rsidP="00E011E2">
      <w:pPr>
        <w:spacing w:before="0" w:after="0" w:line="240" w:lineRule="auto"/>
      </w:pPr>
      <w:r>
        <w:separator/>
      </w:r>
    </w:p>
  </w:endnote>
  <w:endnote w:type="continuationSeparator" w:id="0">
    <w:p w14:paraId="04099C6C" w14:textId="77777777" w:rsidR="00665CB9" w:rsidRDefault="00665CB9" w:rsidP="00E01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0268798"/>
      <w:docPartObj>
        <w:docPartGallery w:val="Page Numbers (Bottom of Page)"/>
        <w:docPartUnique/>
      </w:docPartObj>
    </w:sdtPr>
    <w:sdtEndPr/>
    <w:sdtContent>
      <w:p w14:paraId="52F2750C" w14:textId="05F55605" w:rsidR="00306EFE" w:rsidRDefault="00306E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38CF72" w14:textId="77777777" w:rsidR="00306EFE" w:rsidRDefault="00306E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CF08" w14:textId="77777777" w:rsidR="00665CB9" w:rsidRDefault="00665CB9" w:rsidP="00E011E2">
      <w:pPr>
        <w:spacing w:before="0" w:after="0" w:line="240" w:lineRule="auto"/>
      </w:pPr>
      <w:r>
        <w:separator/>
      </w:r>
    </w:p>
  </w:footnote>
  <w:footnote w:type="continuationSeparator" w:id="0">
    <w:p w14:paraId="01D1C963" w14:textId="77777777" w:rsidR="00665CB9" w:rsidRDefault="00665CB9" w:rsidP="00E011E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3E26"/>
    <w:multiLevelType w:val="hybridMultilevel"/>
    <w:tmpl w:val="47E0EF24"/>
    <w:lvl w:ilvl="0" w:tplc="CE448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52DEF"/>
    <w:multiLevelType w:val="hybridMultilevel"/>
    <w:tmpl w:val="9D0A0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46295"/>
    <w:multiLevelType w:val="hybridMultilevel"/>
    <w:tmpl w:val="96A81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F6DAD"/>
    <w:multiLevelType w:val="hybridMultilevel"/>
    <w:tmpl w:val="151C39A4"/>
    <w:lvl w:ilvl="0" w:tplc="45C284E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608048">
    <w:abstractNumId w:val="1"/>
  </w:num>
  <w:num w:numId="2" w16cid:durableId="1780097813">
    <w:abstractNumId w:val="3"/>
  </w:num>
  <w:num w:numId="3" w16cid:durableId="1833790290">
    <w:abstractNumId w:val="0"/>
  </w:num>
  <w:num w:numId="4" w16cid:durableId="1584534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131"/>
    <w:rsid w:val="00016EFB"/>
    <w:rsid w:val="000233AC"/>
    <w:rsid w:val="000A70E6"/>
    <w:rsid w:val="001167B9"/>
    <w:rsid w:val="00131D84"/>
    <w:rsid w:val="00182F19"/>
    <w:rsid w:val="001C5AF6"/>
    <w:rsid w:val="00211C79"/>
    <w:rsid w:val="00225532"/>
    <w:rsid w:val="00253AD2"/>
    <w:rsid w:val="00263FA1"/>
    <w:rsid w:val="002A25A2"/>
    <w:rsid w:val="002B4EB6"/>
    <w:rsid w:val="002C72DB"/>
    <w:rsid w:val="002E6F52"/>
    <w:rsid w:val="002F5831"/>
    <w:rsid w:val="00303824"/>
    <w:rsid w:val="00306EFE"/>
    <w:rsid w:val="003106D6"/>
    <w:rsid w:val="0036234D"/>
    <w:rsid w:val="003A6289"/>
    <w:rsid w:val="003D05F2"/>
    <w:rsid w:val="00411F00"/>
    <w:rsid w:val="004413A3"/>
    <w:rsid w:val="00476719"/>
    <w:rsid w:val="00477B53"/>
    <w:rsid w:val="00486239"/>
    <w:rsid w:val="00494E8C"/>
    <w:rsid w:val="004C5CAF"/>
    <w:rsid w:val="004F5F8D"/>
    <w:rsid w:val="00536212"/>
    <w:rsid w:val="005B678B"/>
    <w:rsid w:val="00631131"/>
    <w:rsid w:val="00665CB9"/>
    <w:rsid w:val="006770F8"/>
    <w:rsid w:val="00683EFF"/>
    <w:rsid w:val="006E5DB6"/>
    <w:rsid w:val="00780F57"/>
    <w:rsid w:val="00813DAB"/>
    <w:rsid w:val="00817049"/>
    <w:rsid w:val="00834439"/>
    <w:rsid w:val="00855056"/>
    <w:rsid w:val="00880FBC"/>
    <w:rsid w:val="008D12B2"/>
    <w:rsid w:val="008F127F"/>
    <w:rsid w:val="009147BA"/>
    <w:rsid w:val="00962E99"/>
    <w:rsid w:val="0099496D"/>
    <w:rsid w:val="009B03B9"/>
    <w:rsid w:val="009F3CEC"/>
    <w:rsid w:val="00A13F2C"/>
    <w:rsid w:val="00A2659A"/>
    <w:rsid w:val="00A40F67"/>
    <w:rsid w:val="00A43750"/>
    <w:rsid w:val="00A45ECC"/>
    <w:rsid w:val="00AA119F"/>
    <w:rsid w:val="00AD4529"/>
    <w:rsid w:val="00AE7D2D"/>
    <w:rsid w:val="00B20CC1"/>
    <w:rsid w:val="00B9563D"/>
    <w:rsid w:val="00B96E5D"/>
    <w:rsid w:val="00BA7CF1"/>
    <w:rsid w:val="00BC0608"/>
    <w:rsid w:val="00BC0C2F"/>
    <w:rsid w:val="00C429F9"/>
    <w:rsid w:val="00C61550"/>
    <w:rsid w:val="00C93CC1"/>
    <w:rsid w:val="00CD5271"/>
    <w:rsid w:val="00DD680E"/>
    <w:rsid w:val="00E011E2"/>
    <w:rsid w:val="00E02FA1"/>
    <w:rsid w:val="00E172CB"/>
    <w:rsid w:val="00E26A4E"/>
    <w:rsid w:val="00E535DF"/>
    <w:rsid w:val="00EC7F96"/>
    <w:rsid w:val="00EE0208"/>
    <w:rsid w:val="00EE6E0C"/>
    <w:rsid w:val="00F03D53"/>
    <w:rsid w:val="00F25897"/>
    <w:rsid w:val="00F96293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26F6"/>
  <w15:chartTrackingRefBased/>
  <w15:docId w15:val="{FE95EC21-DB89-4C9C-9BD9-F5B3BE27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131"/>
    <w:pPr>
      <w:spacing w:before="100"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113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11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1E2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011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1E2"/>
    <w:rPr>
      <w:rFonts w:ascii="Calibri" w:eastAsia="Times New Roman" w:hAnsi="Calibri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962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13A3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13A3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13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6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rejestracja</dc:creator>
  <cp:keywords/>
  <dc:description/>
  <cp:lastModifiedBy>Anna Tomaszewska</cp:lastModifiedBy>
  <cp:revision>52</cp:revision>
  <cp:lastPrinted>2019-05-30T08:23:00Z</cp:lastPrinted>
  <dcterms:created xsi:type="dcterms:W3CDTF">2019-09-15T18:59:00Z</dcterms:created>
  <dcterms:modified xsi:type="dcterms:W3CDTF">2026-04-22T06:41:00Z</dcterms:modified>
</cp:coreProperties>
</file>